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6F9D6" w14:textId="77777777" w:rsidR="000572D2" w:rsidRDefault="00000000">
      <w:pPr>
        <w:spacing w:line="275" w:lineRule="exact"/>
        <w:jc w:val="center"/>
        <w:textAlignment w:val="baseline"/>
        <w:rPr>
          <w:rFonts w:ascii="Arial" w:eastAsia="Arial" w:hAnsi="Arial"/>
          <w:i/>
          <w:color w:val="000000"/>
          <w:sz w:val="28"/>
        </w:rPr>
      </w:pPr>
      <w:r>
        <w:pict w14:anchorId="59034159">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14:paraId="47949BC7" w14:textId="77777777" w:rsidR="000572D2" w:rsidRDefault="00DD3F1A">
                  <w:pPr>
                    <w:pBdr>
                      <w:top w:val="single" w:sz="15" w:space="0" w:color="000000"/>
                      <w:left w:val="single" w:sz="15" w:space="0" w:color="000000"/>
                      <w:bottom w:val="single" w:sz="15" w:space="0" w:color="000000"/>
                      <w:right w:val="single" w:sz="15" w:space="0" w:color="000000"/>
                    </w:pBdr>
                  </w:pPr>
                  <w:proofErr w:type="gramStart"/>
                  <w:r>
                    <w:t>a</w:t>
                  </w:r>
                  <w:proofErr w:type="gramEnd"/>
                  <w:r w:rsidR="00AC14D9" w:rsidRPr="00AC14D9">
                    <w:rPr>
                      <w:rFonts w:ascii="Calibri" w:eastAsia="Times New Roman" w:hAnsi="Calibri" w:cs="Calibri"/>
                      <w:color w:val="000000"/>
                      <w:sz w:val="24"/>
                      <w:szCs w:val="24"/>
                    </w:rPr>
                    <w:t xml:space="preserve"> </w:t>
                  </w:r>
                  <w:proofErr w:type="spellStart"/>
                  <w:r w:rsidR="00AC14D9">
                    <w:rPr>
                      <w:rFonts w:ascii="Calibri" w:eastAsia="Times New Roman" w:hAnsi="Calibri" w:cs="Calibri"/>
                      <w:color w:val="000000"/>
                      <w:sz w:val="24"/>
                      <w:szCs w:val="24"/>
                    </w:rPr>
                    <w:t>Im</w:t>
                  </w:r>
                  <w:proofErr w:type="spellEnd"/>
                </w:p>
              </w:txbxContent>
            </v:textbox>
            <w10:wrap anchorx="page" anchory="page"/>
          </v:shape>
        </w:pict>
      </w:r>
      <w:r w:rsidR="00B175D4">
        <w:rPr>
          <w:noProof/>
        </w:rPr>
        <w:drawing>
          <wp:anchor distT="0" distB="0" distL="0" distR="0" simplePos="0" relativeHeight="251654144" behindDoc="1" locked="0" layoutInCell="1" allowOverlap="1" wp14:anchorId="6CEED0FD" wp14:editId="20D47C10">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pict w14:anchorId="12A838EC">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14:paraId="5F734ACC" w14:textId="77777777" w:rsidR="000572D2" w:rsidRDefault="00B175D4">
                  <w:pPr>
                    <w:ind w:left="5"/>
                    <w:textAlignment w:val="baseline"/>
                  </w:pPr>
                  <w:r>
                    <w:rPr>
                      <w:noProof/>
                    </w:rPr>
                    <w:drawing>
                      <wp:inline distT="0" distB="0" distL="0" distR="0" wp14:anchorId="7D1D3A86" wp14:editId="655B1187">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pict w14:anchorId="5A9C77AC">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14:paraId="31FD2992" w14:textId="77777777" w:rsidR="000572D2" w:rsidRDefault="00B175D4">
                  <w:pPr>
                    <w:spacing w:after="14"/>
                    <w:textAlignment w:val="baseline"/>
                  </w:pPr>
                  <w:r>
                    <w:rPr>
                      <w:noProof/>
                    </w:rPr>
                    <w:drawing>
                      <wp:inline distT="0" distB="0" distL="0" distR="0" wp14:anchorId="71BC42C7" wp14:editId="5E5ACB38">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14:paraId="48FB83A6" w14:textId="77777777"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14:paraId="73F64946" w14:textId="77777777"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14:paraId="4A65F7B1" w14:textId="77777777" w:rsidR="00EA63E7" w:rsidRDefault="00B175D4" w:rsidP="00EA63E7">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w:t>
      </w:r>
      <w:r w:rsidR="00EA63E7">
        <w:rPr>
          <w:rFonts w:ascii="Arial" w:eastAsia="Arial" w:hAnsi="Arial"/>
          <w:color w:val="000000"/>
          <w:sz w:val="24"/>
        </w:rPr>
        <w:t>f</w:t>
      </w:r>
    </w:p>
    <w:p w14:paraId="44DC257B" w14:textId="77777777" w:rsidR="008169CB" w:rsidRDefault="008169CB">
      <w:pPr>
        <w:spacing w:before="121" w:line="262" w:lineRule="exact"/>
        <w:jc w:val="center"/>
        <w:textAlignment w:val="baseline"/>
        <w:rPr>
          <w:rFonts w:ascii="Arial Black" w:eastAsia="Arial" w:hAnsi="Arial Black"/>
          <w:color w:val="FF0000"/>
          <w:sz w:val="28"/>
          <w:szCs w:val="28"/>
        </w:rPr>
      </w:pPr>
      <w:r>
        <w:rPr>
          <w:rFonts w:ascii="Arial Black" w:eastAsia="Arial" w:hAnsi="Arial Black"/>
          <w:color w:val="FF0000"/>
          <w:sz w:val="28"/>
          <w:szCs w:val="28"/>
        </w:rPr>
        <w:t>ORAL SURGERY FOR GENERAL DENTIST</w:t>
      </w:r>
    </w:p>
    <w:p w14:paraId="4C96B3E7" w14:textId="77777777"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14:paraId="4C80850D" w14:textId="77777777" w:rsidR="000572D2" w:rsidRPr="005E60B9" w:rsidRDefault="00BE68E5">
      <w:pPr>
        <w:spacing w:before="89" w:line="482" w:lineRule="exact"/>
        <w:jc w:val="center"/>
        <w:textAlignment w:val="baseline"/>
        <w:rPr>
          <w:rFonts w:ascii="Arial Black" w:eastAsia="Arial" w:hAnsi="Arial Black"/>
          <w:b/>
          <w:color w:val="E32335"/>
          <w:spacing w:val="2"/>
          <w:sz w:val="24"/>
          <w:szCs w:val="24"/>
        </w:rPr>
      </w:pPr>
      <w:r>
        <w:rPr>
          <w:rFonts w:ascii="Arial" w:eastAsia="Arial" w:hAnsi="Arial"/>
          <w:b/>
          <w:color w:val="E32335"/>
          <w:spacing w:val="2"/>
          <w:sz w:val="28"/>
          <w:szCs w:val="28"/>
        </w:rPr>
        <w:t xml:space="preserve"> </w:t>
      </w:r>
      <w:r w:rsidR="008169CB">
        <w:rPr>
          <w:rFonts w:ascii="Arial Black" w:eastAsia="Arial" w:hAnsi="Arial Black"/>
          <w:b/>
          <w:color w:val="E32335"/>
          <w:spacing w:val="2"/>
          <w:sz w:val="24"/>
          <w:szCs w:val="24"/>
        </w:rPr>
        <w:t>DR HARDEV SINGH DMD</w:t>
      </w:r>
    </w:p>
    <w:p w14:paraId="797D1F48" w14:textId="77777777" w:rsidR="000572D2" w:rsidRDefault="00000000">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pict w14:anchorId="3FA7D554">
          <v:shape id="_x0000_s1035" type="#_x0000_t202" style="position:absolute;left:0;text-align:left;margin-left:30.2pt;margin-top:274.1pt;width:551.6pt;height:92.15pt;z-index:-251658240;mso-wrap-distance-left:0;mso-wrap-distance-right:0;mso-position-horizontal-relative:page;mso-position-vertical-relative:page" filled="f" stroked="f">
            <v:textbox style="mso-next-textbox:#_x0000_s1035" inset="0,0,0,0">
              <w:txbxContent>
                <w:p w14:paraId="59C62B30" w14:textId="77777777" w:rsidR="000572D2" w:rsidRDefault="000572D2"/>
              </w:txbxContent>
            </v:textbox>
            <w10:wrap type="square" anchorx="page" anchory="page"/>
          </v:shape>
        </w:pict>
      </w:r>
      <w:r>
        <w:pict w14:anchorId="24AFDB2C">
          <v:shape id="_x0000_s1034" type="#_x0000_t202" style="position:absolute;left:0;text-align:left;margin-left:97.45pt;margin-top:274.1pt;width:417.1pt;height:88.05pt;z-index:-251657216;mso-wrap-distance-left:0;mso-wrap-distance-right:0;mso-position-horizontal-relative:page;mso-position-vertical-relative:page" filled="f" stroked="f">
            <v:textbox style="mso-next-textbox:#_x0000_s1034" inset="0,0,0,0">
              <w:txbxContent>
                <w:p w14:paraId="4D8892BC" w14:textId="77777777" w:rsidR="000572D2" w:rsidRDefault="00B175D4">
                  <w:pPr>
                    <w:textAlignment w:val="baseline"/>
                  </w:pPr>
                  <w:r>
                    <w:rPr>
                      <w:noProof/>
                    </w:rPr>
                    <w:drawing>
                      <wp:inline distT="0" distB="0" distL="0" distR="0" wp14:anchorId="5C331828" wp14:editId="2F329731">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pict w14:anchorId="0977F0CB">
          <v:shape id="_x0000_s1033" type="#_x0000_t202" style="position:absolute;left:0;text-align:left;margin-left:116.9pt;margin-top:279.95pt;width:376.05pt;height:79pt;z-index:-251656192;mso-wrap-distance-left:0;mso-wrap-distance-right:0;mso-position-horizontal-relative:page;mso-position-vertical-relative:page" filled="f" stroked="f">
            <v:textbox style="mso-next-textbox:#_x0000_s1033" inset="0,0,0,0">
              <w:txbxContent>
                <w:p w14:paraId="34A50093" w14:textId="6BCF5053" w:rsidR="000572D2" w:rsidRDefault="00B175D4" w:rsidP="006B5A92">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0A014F">
                    <w:rPr>
                      <w:rFonts w:ascii="Arial" w:eastAsia="Arial" w:hAnsi="Arial"/>
                      <w:b/>
                      <w:color w:val="000000"/>
                      <w:spacing w:val="-2"/>
                      <w:sz w:val="33"/>
                    </w:rPr>
                    <w:t xml:space="preserve">JULY </w:t>
                  </w:r>
                  <w:r w:rsidR="001D4AFD">
                    <w:rPr>
                      <w:rFonts w:ascii="Arial" w:eastAsia="Arial" w:hAnsi="Arial"/>
                      <w:b/>
                      <w:color w:val="000000"/>
                      <w:spacing w:val="-2"/>
                      <w:sz w:val="33"/>
                    </w:rPr>
                    <w:t>5</w:t>
                  </w:r>
                  <w:proofErr w:type="gramStart"/>
                  <w:r w:rsidR="000A014F" w:rsidRPr="000A014F">
                    <w:rPr>
                      <w:rFonts w:ascii="Arial" w:eastAsia="Arial" w:hAnsi="Arial"/>
                      <w:b/>
                      <w:color w:val="000000"/>
                      <w:spacing w:val="-2"/>
                      <w:sz w:val="33"/>
                      <w:vertAlign w:val="superscript"/>
                    </w:rPr>
                    <w:t>TH</w:t>
                  </w:r>
                  <w:r w:rsidR="000A014F">
                    <w:rPr>
                      <w:rFonts w:ascii="Arial" w:eastAsia="Arial" w:hAnsi="Arial"/>
                      <w:b/>
                      <w:color w:val="000000"/>
                      <w:spacing w:val="-2"/>
                      <w:sz w:val="33"/>
                    </w:rPr>
                    <w:t xml:space="preserve"> ,</w:t>
                  </w:r>
                  <w:proofErr w:type="gramEnd"/>
                  <w:r w:rsidR="000A014F">
                    <w:rPr>
                      <w:rFonts w:ascii="Arial" w:eastAsia="Arial" w:hAnsi="Arial"/>
                      <w:b/>
                      <w:color w:val="000000"/>
                      <w:spacing w:val="-2"/>
                      <w:sz w:val="33"/>
                    </w:rPr>
                    <w:t xml:space="preserve"> 2025</w:t>
                  </w:r>
                  <w:r w:rsidR="00AC14D9">
                    <w:rPr>
                      <w:rFonts w:ascii="Arial" w:eastAsia="Arial" w:hAnsi="Arial"/>
                      <w:b/>
                      <w:color w:val="000000"/>
                      <w:spacing w:val="-2"/>
                      <w:sz w:val="33"/>
                    </w:rPr>
                    <w:t xml:space="preserve"> </w:t>
                  </w:r>
                  <w:r w:rsidR="000A014F">
                    <w:rPr>
                      <w:rFonts w:ascii="Arial" w:eastAsia="Arial" w:hAnsi="Arial"/>
                      <w:b/>
                      <w:color w:val="000000"/>
                      <w:spacing w:val="-2"/>
                      <w:sz w:val="33"/>
                    </w:rPr>
                    <w:t>(Sunday) 8:00 am till 12</w:t>
                  </w:r>
                  <w:r w:rsidR="005D26C4">
                    <w:rPr>
                      <w:rFonts w:ascii="Arial" w:eastAsia="Arial" w:hAnsi="Arial"/>
                      <w:b/>
                      <w:color w:val="000000"/>
                      <w:spacing w:val="-2"/>
                      <w:sz w:val="33"/>
                    </w:rPr>
                    <w:t xml:space="preserve">:00 am </w:t>
                  </w:r>
                  <w:r w:rsidR="005D26C4">
                    <w:rPr>
                      <w:rFonts w:ascii="Arial" w:eastAsia="Arial" w:hAnsi="Arial"/>
                      <w:b/>
                      <w:color w:val="000000"/>
                      <w:spacing w:val="-2"/>
                      <w:sz w:val="33"/>
                    </w:rPr>
                    <w:br/>
                    <w:t>(CA Board 4</w:t>
                  </w:r>
                  <w:r>
                    <w:rPr>
                      <w:rFonts w:ascii="Arial" w:eastAsia="Arial" w:hAnsi="Arial"/>
                      <w:b/>
                      <w:color w:val="000000"/>
                      <w:spacing w:val="-2"/>
                      <w:sz w:val="33"/>
                    </w:rPr>
                    <w:t xml:space="preserve"> hrs C.E. units) </w:t>
                  </w:r>
                  <w:r>
                    <w:rPr>
                      <w:rFonts w:ascii="Arial" w:eastAsia="Arial" w:hAnsi="Arial"/>
                      <w:b/>
                      <w:color w:val="000000"/>
                      <w:spacing w:val="-2"/>
                      <w:sz w:val="33"/>
                    </w:rPr>
                    <w:br/>
                    <w:t>at</w:t>
                  </w:r>
                </w:p>
              </w:txbxContent>
            </v:textbox>
            <w10:wrap type="square" anchorx="page" anchory="page"/>
          </v:shape>
        </w:pict>
      </w:r>
      <w:r w:rsidR="000A014F">
        <w:rPr>
          <w:rFonts w:ascii="Arial" w:eastAsia="Arial" w:hAnsi="Arial"/>
          <w:b/>
          <w:color w:val="E32335"/>
          <w:spacing w:val="22"/>
          <w:w w:val="95"/>
          <w:sz w:val="39"/>
        </w:rPr>
        <w:t xml:space="preserve"> CARNIVAL CRUISE LINE</w:t>
      </w:r>
    </w:p>
    <w:p w14:paraId="50260C02" w14:textId="77777777" w:rsidR="000572D2" w:rsidRDefault="000572D2">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p>
    <w:p w14:paraId="5EA7967F" w14:textId="77777777" w:rsidR="000572D2" w:rsidRDefault="00000000">
      <w:pPr>
        <w:spacing w:before="79" w:line="274" w:lineRule="exact"/>
        <w:jc w:val="center"/>
        <w:textAlignment w:val="baseline"/>
        <w:rPr>
          <w:rFonts w:ascii="Arial" w:eastAsia="Arial" w:hAnsi="Arial"/>
          <w:color w:val="000000"/>
          <w:spacing w:val="22"/>
          <w:sz w:val="24"/>
        </w:rPr>
      </w:pPr>
      <w:r>
        <w:pict w14:anchorId="595D4C00">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14:paraId="5E4563F2" w14:textId="77777777"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firstRow="0" w:lastRow="0" w:firstColumn="0" w:lastColumn="0" w:noHBand="0" w:noVBand="0"/>
      </w:tblPr>
      <w:tblGrid>
        <w:gridCol w:w="2616"/>
        <w:gridCol w:w="5082"/>
        <w:gridCol w:w="630"/>
        <w:gridCol w:w="1344"/>
      </w:tblGrid>
      <w:tr w:rsidR="000572D2" w14:paraId="4C21D65B" w14:textId="77777777">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14:paraId="271824A4" w14:textId="77777777"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14:paraId="6442665E" w14:textId="77777777" w:rsidR="000572D2" w:rsidRDefault="000572D2"/>
        </w:tc>
        <w:tc>
          <w:tcPr>
            <w:tcW w:w="1344" w:type="dxa"/>
            <w:tcBorders>
              <w:top w:val="single" w:sz="7" w:space="0" w:color="000000"/>
              <w:left w:val="none" w:sz="0" w:space="0" w:color="020000"/>
              <w:bottom w:val="none" w:sz="0" w:space="0" w:color="000000"/>
              <w:right w:val="none" w:sz="0" w:space="0" w:color="020000"/>
            </w:tcBorders>
          </w:tcPr>
          <w:p w14:paraId="625E063A" w14:textId="77777777" w:rsidR="000572D2" w:rsidRDefault="000572D2"/>
        </w:tc>
      </w:tr>
      <w:tr w:rsidR="000572D2" w14:paraId="18B9F6F2" w14:textId="77777777">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14:paraId="4929417E" w14:textId="77777777"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14:paraId="4EC24FD8" w14:textId="77777777" w:rsidR="000572D2" w:rsidRDefault="000572D2"/>
        </w:tc>
        <w:tc>
          <w:tcPr>
            <w:tcW w:w="630" w:type="dxa"/>
            <w:tcBorders>
              <w:top w:val="none" w:sz="0" w:space="0" w:color="000000"/>
              <w:left w:val="none" w:sz="0" w:space="0" w:color="000000"/>
              <w:bottom w:val="none" w:sz="0" w:space="0" w:color="000000"/>
              <w:right w:val="none" w:sz="0" w:space="0" w:color="000000"/>
            </w:tcBorders>
          </w:tcPr>
          <w:p w14:paraId="0F7DFFD7" w14:textId="77777777" w:rsidR="000572D2" w:rsidRDefault="000572D2"/>
        </w:tc>
        <w:tc>
          <w:tcPr>
            <w:tcW w:w="1344" w:type="dxa"/>
            <w:tcBorders>
              <w:top w:val="none" w:sz="0" w:space="0" w:color="000000"/>
              <w:left w:val="none" w:sz="0" w:space="0" w:color="000000"/>
              <w:bottom w:val="none" w:sz="0" w:space="0" w:color="000000"/>
              <w:right w:val="none" w:sz="0" w:space="0" w:color="000000"/>
            </w:tcBorders>
          </w:tcPr>
          <w:p w14:paraId="6FCCA3EF" w14:textId="77777777" w:rsidR="000572D2" w:rsidRDefault="000572D2"/>
        </w:tc>
      </w:tr>
    </w:tbl>
    <w:p w14:paraId="314363C7" w14:textId="77777777" w:rsidR="000572D2" w:rsidRDefault="00000000">
      <w:pPr>
        <w:tabs>
          <w:tab w:val="left" w:pos="4968"/>
          <w:tab w:val="right" w:pos="8136"/>
        </w:tabs>
        <w:spacing w:before="530" w:line="228" w:lineRule="exact"/>
        <w:ind w:left="648"/>
        <w:textAlignment w:val="baseline"/>
        <w:rPr>
          <w:rFonts w:ascii="Arial" w:eastAsia="Arial" w:hAnsi="Arial"/>
          <w:color w:val="000000"/>
          <w:sz w:val="20"/>
        </w:rPr>
      </w:pPr>
      <w:r>
        <w:pict w14:anchorId="6B3974F0">
          <v:line id="_x0000_s1031" style="position:absolute;left:0;text-align:left;z-index:251652096;mso-position-horizontal-relative:page;mso-position-vertical-relative:page" from="106.8pt,506.9pt" to="547.75pt,506.9pt" strokeweight=".95pt">
            <w10:wrap anchorx="page" anchory="page"/>
          </v:line>
        </w:pict>
      </w:r>
      <w:r>
        <w:pict w14:anchorId="16480C55">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14:paraId="0157962C" w14:textId="77777777" w:rsidR="000572D2" w:rsidRDefault="000807BF" w:rsidP="000807BF">
      <w:pPr>
        <w:tabs>
          <w:tab w:val="left" w:pos="2160"/>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Cell no ______________</w:t>
      </w:r>
      <w:r w:rsidR="00B175D4">
        <w:rPr>
          <w:rFonts w:ascii="Arial" w:eastAsia="Arial" w:hAnsi="Arial"/>
          <w:color w:val="000000"/>
          <w:sz w:val="20"/>
        </w:rPr>
        <w:t xml:space="preserve"> Accept text message yes/no </w:t>
      </w:r>
      <w:r w:rsidR="00DD3F1A">
        <w:rPr>
          <w:rFonts w:ascii="Arial" w:eastAsia="Arial" w:hAnsi="Arial"/>
          <w:color w:val="000000"/>
          <w:sz w:val="20"/>
        </w:rPr>
        <w:t>E-</w:t>
      </w:r>
      <w:r w:rsidR="00B175D4">
        <w:rPr>
          <w:rFonts w:ascii="Arial" w:eastAsia="Arial" w:hAnsi="Arial"/>
          <w:color w:val="000000"/>
          <w:sz w:val="20"/>
        </w:rPr>
        <w:t>Mail</w:t>
      </w:r>
      <w:r w:rsidR="00DD3F1A">
        <w:rPr>
          <w:rFonts w:ascii="Arial" w:eastAsia="Arial" w:hAnsi="Arial"/>
          <w:color w:val="000000"/>
          <w:sz w:val="20"/>
        </w:rPr>
        <w:t>_______</w:t>
      </w:r>
      <w:r>
        <w:rPr>
          <w:rFonts w:ascii="Arial" w:eastAsia="Arial" w:hAnsi="Arial"/>
          <w:color w:val="000000"/>
          <w:sz w:val="20"/>
        </w:rPr>
        <w:t>___________________________</w:t>
      </w:r>
      <w:r w:rsidR="00DD3F1A">
        <w:rPr>
          <w:rFonts w:ascii="Arial" w:eastAsia="Arial" w:hAnsi="Arial"/>
          <w:color w:val="000000"/>
          <w:sz w:val="20"/>
        </w:rPr>
        <w:t>______</w:t>
      </w:r>
    </w:p>
    <w:p w14:paraId="1828D766" w14:textId="77777777"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3D52A5">
        <w:rPr>
          <w:rFonts w:ascii="Arial" w:eastAsia="Arial" w:hAnsi="Arial"/>
          <w:b/>
          <w:color w:val="FF0000"/>
          <w:sz w:val="16"/>
          <w:szCs w:val="16"/>
        </w:rPr>
        <w:t xml:space="preserve">                                                                                      </w:t>
      </w:r>
      <w:r w:rsidR="00AC14D9">
        <w:rPr>
          <w:rFonts w:ascii="Arial" w:eastAsia="Arial" w:hAnsi="Arial"/>
          <w:b/>
          <w:color w:val="FF0000"/>
          <w:sz w:val="16"/>
          <w:szCs w:val="16"/>
        </w:rPr>
        <w:t xml:space="preserve"> </w:t>
      </w:r>
      <w:r w:rsidR="003D52A5">
        <w:rPr>
          <w:rFonts w:ascii="Arial" w:eastAsia="Arial" w:hAnsi="Arial"/>
          <w:b/>
          <w:color w:val="FF0000"/>
          <w:sz w:val="16"/>
          <w:szCs w:val="16"/>
        </w:rPr>
        <w:t xml:space="preserve"> </w:t>
      </w:r>
    </w:p>
    <w:p w14:paraId="71DC2D7C" w14:textId="77777777" w:rsidR="000572D2" w:rsidRDefault="000572D2" w:rsidP="00AC14D9">
      <w:pPr>
        <w:spacing w:before="195" w:line="218" w:lineRule="exact"/>
        <w:textAlignment w:val="baseline"/>
        <w:rPr>
          <w:rFonts w:ascii="Arial" w:eastAsia="Arial" w:hAnsi="Arial"/>
          <w:b/>
          <w:i/>
          <w:color w:val="000000"/>
          <w:spacing w:val="-1"/>
          <w:sz w:val="20"/>
        </w:rPr>
      </w:pPr>
    </w:p>
    <w:tbl>
      <w:tblPr>
        <w:tblW w:w="0" w:type="auto"/>
        <w:tblLayout w:type="fixed"/>
        <w:tblCellMar>
          <w:left w:w="0" w:type="dxa"/>
          <w:right w:w="0" w:type="dxa"/>
        </w:tblCellMar>
        <w:tblLook w:val="0000" w:firstRow="0" w:lastRow="0" w:firstColumn="0" w:lastColumn="0" w:noHBand="0" w:noVBand="0"/>
      </w:tblPr>
      <w:tblGrid>
        <w:gridCol w:w="4465"/>
        <w:gridCol w:w="2376"/>
        <w:gridCol w:w="4191"/>
      </w:tblGrid>
      <w:tr w:rsidR="000572D2" w14:paraId="0D3D71CF" w14:textId="77777777">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14:paraId="26C9D3B0" w14:textId="77777777"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14:paraId="27CADCE2" w14:textId="77777777"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14:paraId="2C888AB1" w14:textId="77777777" w:rsidR="000572D2" w:rsidRDefault="000572D2" w:rsidP="001E7EF9">
            <w:pPr>
              <w:spacing w:before="106" w:line="209" w:lineRule="exact"/>
              <w:ind w:right="1494"/>
              <w:jc w:val="right"/>
              <w:textAlignment w:val="baseline"/>
              <w:rPr>
                <w:rFonts w:ascii="Arial" w:eastAsia="Arial" w:hAnsi="Arial"/>
                <w:color w:val="000000"/>
                <w:sz w:val="20"/>
              </w:rPr>
            </w:pPr>
          </w:p>
        </w:tc>
      </w:tr>
      <w:tr w:rsidR="000572D2" w14:paraId="4070A3A6" w14:textId="77777777">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14:paraId="0943CCF2" w14:textId="77777777"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14:paraId="091A22FB" w14:textId="77777777" w:rsidR="000572D2" w:rsidRDefault="00AC14D9">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$50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4ABC9A1A" w14:textId="77777777" w:rsidR="000572D2" w:rsidRDefault="000572D2">
            <w:pPr>
              <w:tabs>
                <w:tab w:val="decimal" w:pos="1656"/>
              </w:tabs>
              <w:spacing w:line="213" w:lineRule="exact"/>
              <w:textAlignment w:val="baseline"/>
              <w:rPr>
                <w:rFonts w:ascii="Arial" w:eastAsia="Arial" w:hAnsi="Arial"/>
                <w:color w:val="000000"/>
                <w:sz w:val="20"/>
              </w:rPr>
            </w:pPr>
          </w:p>
        </w:tc>
      </w:tr>
      <w:tr w:rsidR="000572D2" w14:paraId="02F04D4B" w14:textId="77777777">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14:paraId="3C42E6BB" w14:textId="77777777"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6D9A5C16" w14:textId="77777777" w:rsidR="000572D2" w:rsidRDefault="00AC14D9">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$40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55CBB51F" w14:textId="77777777" w:rsidR="000572D2" w:rsidRDefault="000572D2">
            <w:pPr>
              <w:tabs>
                <w:tab w:val="decimal" w:pos="1656"/>
              </w:tabs>
              <w:spacing w:after="5" w:line="228" w:lineRule="exact"/>
              <w:textAlignment w:val="baseline"/>
              <w:rPr>
                <w:rFonts w:ascii="Arial" w:eastAsia="Arial" w:hAnsi="Arial"/>
                <w:color w:val="000000"/>
                <w:sz w:val="20"/>
              </w:rPr>
            </w:pPr>
          </w:p>
        </w:tc>
      </w:tr>
      <w:tr w:rsidR="000572D2" w14:paraId="4289A32A" w14:textId="77777777">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14:paraId="57D1E05B" w14:textId="77777777"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14:paraId="2998E00C" w14:textId="77777777" w:rsidR="000572D2" w:rsidRDefault="00AC14D9">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$40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68D806CC" w14:textId="77777777" w:rsidR="000572D2" w:rsidRDefault="000572D2">
            <w:pPr>
              <w:tabs>
                <w:tab w:val="decimal" w:pos="1656"/>
              </w:tabs>
              <w:spacing w:after="9" w:line="228" w:lineRule="exact"/>
              <w:textAlignment w:val="baseline"/>
              <w:rPr>
                <w:rFonts w:ascii="Arial" w:eastAsia="Arial" w:hAnsi="Arial"/>
                <w:color w:val="000000"/>
                <w:sz w:val="20"/>
              </w:rPr>
            </w:pPr>
          </w:p>
        </w:tc>
      </w:tr>
      <w:tr w:rsidR="000572D2" w14:paraId="7EC33D78" w14:textId="77777777">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14:paraId="3545610B" w14:textId="77777777"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41A8B438" w14:textId="77777777" w:rsidR="000572D2" w:rsidRDefault="00AC14D9">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$35</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00169E4A" w14:textId="77777777" w:rsidR="000572D2" w:rsidRDefault="000572D2">
            <w:pPr>
              <w:tabs>
                <w:tab w:val="decimal" w:pos="1656"/>
              </w:tabs>
              <w:spacing w:after="14" w:line="226" w:lineRule="exact"/>
              <w:textAlignment w:val="baseline"/>
              <w:rPr>
                <w:rFonts w:ascii="Arial" w:eastAsia="Arial" w:hAnsi="Arial"/>
                <w:color w:val="000000"/>
                <w:sz w:val="20"/>
              </w:rPr>
            </w:pPr>
          </w:p>
        </w:tc>
      </w:tr>
    </w:tbl>
    <w:p w14:paraId="231A1477" w14:textId="77777777"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14:paraId="3A8FE1B0" w14:textId="77777777"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VISIT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14:paraId="3CD1E937" w14:textId="77777777" w:rsidR="000572D2" w:rsidRDefault="000572D2">
      <w:pPr>
        <w:spacing w:before="11" w:after="300" w:line="288" w:lineRule="exact"/>
        <w:sectPr w:rsidR="000572D2">
          <w:pgSz w:w="12240" w:h="15840"/>
          <w:pgMar w:top="2467" w:right="494" w:bottom="211" w:left="494" w:header="720" w:footer="720" w:gutter="0"/>
          <w:cols w:space="720"/>
        </w:sectPr>
      </w:pPr>
    </w:p>
    <w:p w14:paraId="5BECB95F" w14:textId="77777777" w:rsidR="000572D2" w:rsidRDefault="00000000">
      <w:pPr>
        <w:spacing w:before="1" w:line="228" w:lineRule="exact"/>
        <w:jc w:val="center"/>
        <w:textAlignment w:val="baseline"/>
        <w:rPr>
          <w:rFonts w:ascii="Arial" w:eastAsia="Arial" w:hAnsi="Arial"/>
          <w:color w:val="E32335"/>
          <w:sz w:val="20"/>
        </w:rPr>
      </w:pPr>
      <w:r>
        <w:pict w14:anchorId="650DD724">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14:paraId="4830F62A" w14:textId="77777777" w:rsidR="000572D2" w:rsidRDefault="000572D2"/>
              </w:txbxContent>
            </v:textbox>
            <w10:wrap type="square" anchorx="page" anchory="page"/>
          </v:shape>
        </w:pict>
      </w:r>
      <w:r>
        <w:pict w14:anchorId="5F037E1B">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14:paraId="26DCE465" w14:textId="77777777"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Dr. R. Salwan</w:t>
                  </w:r>
                </w:p>
                <w:p w14:paraId="0332B1AA" w14:textId="77777777"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pict w14:anchorId="2409BF95">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14:paraId="20D444B5" w14:textId="77777777" w:rsidR="000572D2" w:rsidRDefault="00B175D4">
                  <w:pPr>
                    <w:spacing w:before="284"/>
                    <w:textAlignment w:val="baseline"/>
                  </w:pPr>
                  <w:r>
                    <w:rPr>
                      <w:noProof/>
                    </w:rPr>
                    <w:drawing>
                      <wp:inline distT="0" distB="0" distL="0" distR="0" wp14:anchorId="42DEF26A" wp14:editId="7E06AE83">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14:paraId="23905BE9" w14:textId="77777777"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14:paraId="7422D0C9" w14:textId="77777777"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14:paraId="76B0925F" w14:textId="77777777"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t>Dr. D.P. Singh Nagra</w:t>
      </w:r>
    </w:p>
    <w:p w14:paraId="6EEC4151" w14:textId="77777777" w:rsidR="000572D2" w:rsidRDefault="00000000">
      <w:pPr>
        <w:spacing w:before="1" w:line="184" w:lineRule="exact"/>
        <w:jc w:val="center"/>
        <w:textAlignment w:val="baseline"/>
        <w:rPr>
          <w:rFonts w:ascii="Arial" w:eastAsia="Arial" w:hAnsi="Arial"/>
          <w:color w:val="E32335"/>
          <w:spacing w:val="-2"/>
          <w:sz w:val="20"/>
        </w:rPr>
      </w:pPr>
      <w:r>
        <w:pict w14:anchorId="25076E94">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14:paraId="1C4F2201" w14:textId="77777777" w:rsidR="000572D2" w:rsidRDefault="00B175D4">
                  <w:pPr>
                    <w:textAlignment w:val="baseline"/>
                  </w:pPr>
                  <w:r>
                    <w:rPr>
                      <w:noProof/>
                    </w:rPr>
                    <w:drawing>
                      <wp:inline distT="0" distB="0" distL="0" distR="0" wp14:anchorId="6161C7E8" wp14:editId="7F3EF3E8">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14:paraId="7892B589" w14:textId="77777777"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14:paraId="2F4B4560" w14:textId="77777777" w:rsidR="006B5A92" w:rsidRPr="006B5A92" w:rsidRDefault="006B5A92" w:rsidP="006D6344">
      <w:pPr>
        <w:spacing w:before="100" w:beforeAutospacing="1" w:after="100" w:afterAutospacing="1"/>
        <w:ind w:left="7920" w:firstLine="720"/>
        <w:rPr>
          <w:rFonts w:eastAsia="Times New Roman"/>
          <w:sz w:val="24"/>
          <w:szCs w:val="24"/>
        </w:rPr>
      </w:pPr>
    </w:p>
    <w:p w14:paraId="75B15069" w14:textId="77777777" w:rsidR="006D6344" w:rsidRPr="006B5A92" w:rsidRDefault="006D6344" w:rsidP="006D6344">
      <w:pPr>
        <w:spacing w:before="100" w:beforeAutospacing="1" w:after="100" w:afterAutospacing="1"/>
        <w:rPr>
          <w:rFonts w:eastAsia="Times New Roman"/>
          <w:sz w:val="24"/>
          <w:szCs w:val="24"/>
        </w:rPr>
      </w:pPr>
      <w:r w:rsidRPr="006B5A92">
        <w:rPr>
          <w:rFonts w:eastAsia="Times New Roman"/>
          <w:b/>
          <w:bCs/>
          <w:sz w:val="24"/>
          <w:szCs w:val="24"/>
        </w:rPr>
        <w:t>Webinar Date &amp; Time:</w:t>
      </w:r>
    </w:p>
    <w:p w14:paraId="2E66B27F" w14:textId="77777777" w:rsidR="006D6344" w:rsidRPr="006B5A92" w:rsidRDefault="006D6344" w:rsidP="006D6344">
      <w:pPr>
        <w:spacing w:before="100" w:beforeAutospacing="1" w:after="100" w:afterAutospacing="1"/>
        <w:rPr>
          <w:rFonts w:eastAsia="Times New Roman"/>
          <w:sz w:val="24"/>
          <w:szCs w:val="24"/>
        </w:rPr>
      </w:pPr>
      <w:r w:rsidRPr="006B5A92">
        <w:rPr>
          <w:rFonts w:eastAsia="Times New Roman"/>
          <w:sz w:val="24"/>
          <w:szCs w:val="24"/>
        </w:rPr>
        <w:t>Sunday,</w:t>
      </w:r>
      <w:r>
        <w:rPr>
          <w:rFonts w:eastAsia="Times New Roman"/>
          <w:sz w:val="24"/>
          <w:szCs w:val="24"/>
        </w:rPr>
        <w:t xml:space="preserve"> </w:t>
      </w:r>
      <w:r w:rsidR="000A014F">
        <w:rPr>
          <w:rFonts w:eastAsia="Times New Roman"/>
          <w:sz w:val="24"/>
          <w:szCs w:val="24"/>
        </w:rPr>
        <w:t>JULY 4</w:t>
      </w:r>
      <w:proofErr w:type="gramStart"/>
      <w:r w:rsidR="000A014F" w:rsidRPr="000A014F">
        <w:rPr>
          <w:rFonts w:eastAsia="Times New Roman"/>
          <w:sz w:val="24"/>
          <w:szCs w:val="24"/>
          <w:vertAlign w:val="superscript"/>
        </w:rPr>
        <w:t>TH</w:t>
      </w:r>
      <w:r w:rsidR="000A014F">
        <w:rPr>
          <w:rFonts w:eastAsia="Times New Roman"/>
          <w:sz w:val="24"/>
          <w:szCs w:val="24"/>
        </w:rPr>
        <w:t xml:space="preserve"> ,</w:t>
      </w:r>
      <w:proofErr w:type="gramEnd"/>
      <w:r w:rsidR="000A014F">
        <w:rPr>
          <w:rFonts w:eastAsia="Times New Roman"/>
          <w:sz w:val="24"/>
          <w:szCs w:val="24"/>
        </w:rPr>
        <w:t xml:space="preserve"> 2025</w:t>
      </w:r>
      <w:r>
        <w:rPr>
          <w:rFonts w:eastAsia="Times New Roman"/>
          <w:sz w:val="24"/>
          <w:szCs w:val="24"/>
        </w:rPr>
        <w:t>, 8:00 AM – 12:00 AM</w:t>
      </w:r>
      <w:r w:rsidRPr="006B5A92">
        <w:rPr>
          <w:rFonts w:eastAsia="Times New Roman"/>
          <w:sz w:val="24"/>
          <w:szCs w:val="24"/>
        </w:rPr>
        <w:t xml:space="preserve"> Pacific Time (US &amp; Canada)</w:t>
      </w:r>
    </w:p>
    <w:p w14:paraId="34DA90C6" w14:textId="77777777" w:rsidR="006D6344" w:rsidRPr="006B5A92" w:rsidRDefault="006D6344" w:rsidP="006D6344">
      <w:pPr>
        <w:spacing w:before="100" w:beforeAutospacing="1" w:after="100" w:afterAutospacing="1"/>
        <w:rPr>
          <w:rFonts w:eastAsia="Times New Roman"/>
          <w:sz w:val="24"/>
          <w:szCs w:val="24"/>
        </w:rPr>
      </w:pPr>
      <w:r>
        <w:rPr>
          <w:rFonts w:eastAsia="Times New Roman"/>
          <w:b/>
          <w:bCs/>
          <w:sz w:val="24"/>
          <w:szCs w:val="24"/>
        </w:rPr>
        <w:t>Duration: 4</w:t>
      </w:r>
      <w:r w:rsidRPr="006B5A92">
        <w:rPr>
          <w:rFonts w:eastAsia="Times New Roman"/>
          <w:b/>
          <w:bCs/>
          <w:sz w:val="24"/>
          <w:szCs w:val="24"/>
        </w:rPr>
        <w:t xml:space="preserve"> Hours</w:t>
      </w:r>
    </w:p>
    <w:p w14:paraId="3FF0BF37" w14:textId="77777777" w:rsidR="006D6344" w:rsidRDefault="006D6344" w:rsidP="006D6344">
      <w:pPr>
        <w:spacing w:before="100" w:beforeAutospacing="1" w:after="100" w:afterAutospacing="1"/>
        <w:rPr>
          <w:rFonts w:eastAsia="Times New Roman"/>
          <w:b/>
          <w:bCs/>
          <w:sz w:val="24"/>
          <w:szCs w:val="24"/>
        </w:rPr>
      </w:pPr>
      <w:r w:rsidRPr="006B5A92">
        <w:rPr>
          <w:rFonts w:eastAsia="Times New Roman"/>
          <w:b/>
          <w:bCs/>
          <w:sz w:val="24"/>
          <w:szCs w:val="24"/>
        </w:rPr>
        <w:t>Course Description:</w:t>
      </w:r>
    </w:p>
    <w:p w14:paraId="11E47F2B" w14:textId="77777777" w:rsidR="000A014F" w:rsidRPr="000A014F" w:rsidRDefault="000A014F" w:rsidP="000A014F">
      <w:pPr>
        <w:spacing w:before="100" w:beforeAutospacing="1" w:after="100" w:afterAutospacing="1"/>
        <w:rPr>
          <w:rFonts w:eastAsia="Times New Roman"/>
          <w:sz w:val="24"/>
          <w:szCs w:val="24"/>
        </w:rPr>
      </w:pPr>
      <w:r w:rsidRPr="000A014F">
        <w:rPr>
          <w:rFonts w:eastAsia="Times New Roman"/>
          <w:b/>
          <w:bCs/>
          <w:sz w:val="24"/>
          <w:szCs w:val="24"/>
        </w:rPr>
        <w:t>Course Description:</w:t>
      </w:r>
    </w:p>
    <w:p w14:paraId="05EF5477" w14:textId="77777777" w:rsidR="000A014F" w:rsidRPr="000A014F" w:rsidRDefault="000A014F" w:rsidP="000A014F">
      <w:pPr>
        <w:spacing w:before="100" w:beforeAutospacing="1" w:after="100" w:afterAutospacing="1"/>
        <w:rPr>
          <w:rFonts w:eastAsia="Times New Roman"/>
          <w:sz w:val="24"/>
          <w:szCs w:val="24"/>
        </w:rPr>
      </w:pPr>
      <w:r w:rsidRPr="000A014F">
        <w:rPr>
          <w:rFonts w:eastAsia="Times New Roman"/>
          <w:b/>
          <w:bCs/>
          <w:sz w:val="24"/>
          <w:szCs w:val="24"/>
        </w:rPr>
        <w:t>Oral Surgery for the General Dentist</w:t>
      </w:r>
    </w:p>
    <w:p w14:paraId="4988036A" w14:textId="77777777" w:rsidR="000A014F" w:rsidRPr="000A014F" w:rsidRDefault="000A014F" w:rsidP="000A014F">
      <w:pPr>
        <w:spacing w:before="100" w:beforeAutospacing="1" w:after="100" w:afterAutospacing="1"/>
        <w:rPr>
          <w:rFonts w:eastAsia="Times New Roman"/>
          <w:sz w:val="24"/>
          <w:szCs w:val="24"/>
        </w:rPr>
      </w:pPr>
      <w:r w:rsidRPr="000A014F">
        <w:rPr>
          <w:rFonts w:eastAsia="Times New Roman"/>
          <w:sz w:val="24"/>
          <w:szCs w:val="24"/>
        </w:rPr>
        <w:t xml:space="preserve">Exodontia can be both challenging and rewarding at the same time. It is critical for the practitioner to be able to have the correct armamentarium needed for their procedures and to be able to identify what conditions can make an extraction difficult. It is also essential to be able to review the radiographs prior and analyze the complexity of an extraction.  When performing surgical extractions, it is important to have </w:t>
      </w:r>
      <w:proofErr w:type="gramStart"/>
      <w:r w:rsidRPr="000A014F">
        <w:rPr>
          <w:rFonts w:eastAsia="Times New Roman"/>
          <w:sz w:val="24"/>
          <w:szCs w:val="24"/>
        </w:rPr>
        <w:t>a</w:t>
      </w:r>
      <w:proofErr w:type="gramEnd"/>
      <w:r w:rsidRPr="000A014F">
        <w:rPr>
          <w:rFonts w:eastAsia="Times New Roman"/>
          <w:sz w:val="24"/>
          <w:szCs w:val="24"/>
        </w:rPr>
        <w:t xml:space="preserve"> understanding of basic and complex flap designs and when to use them correctly and efficiently. This is extremely important when placing immediate implants to maintain soft and hard tissue because this will set the tone for future restorations.</w:t>
      </w:r>
    </w:p>
    <w:p w14:paraId="01F7DD77" w14:textId="77777777" w:rsidR="000A014F" w:rsidRPr="000A014F" w:rsidRDefault="000A014F" w:rsidP="000A014F">
      <w:pPr>
        <w:spacing w:before="100" w:beforeAutospacing="1" w:after="100" w:afterAutospacing="1"/>
        <w:rPr>
          <w:rFonts w:eastAsia="Times New Roman"/>
          <w:sz w:val="24"/>
          <w:szCs w:val="24"/>
        </w:rPr>
      </w:pPr>
      <w:r w:rsidRPr="000A014F">
        <w:rPr>
          <w:rFonts w:eastAsia="Times New Roman"/>
          <w:b/>
          <w:bCs/>
          <w:sz w:val="24"/>
          <w:szCs w:val="24"/>
        </w:rPr>
        <w:t>Topics that will the covered include:</w:t>
      </w:r>
    </w:p>
    <w:p w14:paraId="1CF7DD8C" w14:textId="77777777" w:rsidR="000A014F" w:rsidRPr="000A014F" w:rsidRDefault="000A014F" w:rsidP="000A014F">
      <w:pPr>
        <w:numPr>
          <w:ilvl w:val="0"/>
          <w:numId w:val="9"/>
        </w:numPr>
        <w:spacing w:before="100" w:beforeAutospacing="1" w:after="100" w:afterAutospacing="1"/>
        <w:rPr>
          <w:rFonts w:eastAsia="Times New Roman"/>
          <w:sz w:val="24"/>
          <w:szCs w:val="24"/>
        </w:rPr>
      </w:pPr>
      <w:r w:rsidRPr="000A014F">
        <w:rPr>
          <w:rFonts w:eastAsia="Times New Roman"/>
          <w:sz w:val="24"/>
          <w:szCs w:val="24"/>
        </w:rPr>
        <w:t>Being able to differentiate between a simple and complex exodontia procedure. Is anything really a simple extraction?</w:t>
      </w:r>
    </w:p>
    <w:p w14:paraId="6BFB09FE" w14:textId="77777777" w:rsidR="000A014F" w:rsidRPr="000A014F" w:rsidRDefault="000A014F" w:rsidP="000A014F">
      <w:pPr>
        <w:numPr>
          <w:ilvl w:val="0"/>
          <w:numId w:val="9"/>
        </w:numPr>
        <w:spacing w:before="100" w:beforeAutospacing="1" w:after="100" w:afterAutospacing="1"/>
        <w:rPr>
          <w:rFonts w:eastAsia="Times New Roman"/>
          <w:sz w:val="24"/>
          <w:szCs w:val="24"/>
        </w:rPr>
      </w:pPr>
      <w:r w:rsidRPr="000A014F">
        <w:rPr>
          <w:rFonts w:eastAsia="Times New Roman"/>
          <w:sz w:val="24"/>
          <w:szCs w:val="24"/>
        </w:rPr>
        <w:t>To appropriately treatment plan extraction complexity, and how to communicate this to the patient.</w:t>
      </w:r>
    </w:p>
    <w:p w14:paraId="18BB46B8" w14:textId="77777777" w:rsidR="000A014F" w:rsidRPr="000A014F" w:rsidRDefault="000A014F" w:rsidP="000A014F">
      <w:pPr>
        <w:numPr>
          <w:ilvl w:val="0"/>
          <w:numId w:val="9"/>
        </w:numPr>
        <w:spacing w:before="100" w:beforeAutospacing="1" w:after="100" w:afterAutospacing="1"/>
        <w:rPr>
          <w:rFonts w:eastAsia="Times New Roman"/>
          <w:sz w:val="24"/>
          <w:szCs w:val="24"/>
        </w:rPr>
      </w:pPr>
      <w:r w:rsidRPr="000A014F">
        <w:rPr>
          <w:rFonts w:eastAsia="Times New Roman"/>
          <w:sz w:val="24"/>
          <w:szCs w:val="24"/>
        </w:rPr>
        <w:t>What to have in the surgical armamentarium, and trying to minimize trauma to an extraction site</w:t>
      </w:r>
    </w:p>
    <w:p w14:paraId="6394B49E" w14:textId="77777777" w:rsidR="000A014F" w:rsidRPr="000A014F" w:rsidRDefault="000A014F" w:rsidP="000A014F">
      <w:pPr>
        <w:numPr>
          <w:ilvl w:val="0"/>
          <w:numId w:val="9"/>
        </w:numPr>
        <w:spacing w:before="100" w:beforeAutospacing="1" w:after="100" w:afterAutospacing="1"/>
        <w:rPr>
          <w:rFonts w:eastAsia="Times New Roman"/>
          <w:sz w:val="24"/>
          <w:szCs w:val="24"/>
        </w:rPr>
      </w:pPr>
      <w:r w:rsidRPr="000A014F">
        <w:rPr>
          <w:rFonts w:eastAsia="Times New Roman"/>
          <w:sz w:val="24"/>
          <w:szCs w:val="24"/>
        </w:rPr>
        <w:t>Being able to understand proper flap design and what anatomical structures to avoid</w:t>
      </w:r>
    </w:p>
    <w:p w14:paraId="5AE1FEF1" w14:textId="77777777" w:rsidR="000A014F" w:rsidRPr="000A014F" w:rsidRDefault="000A014F" w:rsidP="000A014F">
      <w:pPr>
        <w:numPr>
          <w:ilvl w:val="0"/>
          <w:numId w:val="9"/>
        </w:numPr>
        <w:spacing w:before="100" w:beforeAutospacing="1" w:after="100" w:afterAutospacing="1"/>
        <w:rPr>
          <w:rFonts w:eastAsia="Times New Roman"/>
          <w:sz w:val="24"/>
          <w:szCs w:val="24"/>
        </w:rPr>
      </w:pPr>
      <w:r w:rsidRPr="000A014F">
        <w:rPr>
          <w:rFonts w:eastAsia="Times New Roman"/>
          <w:sz w:val="24"/>
          <w:szCs w:val="24"/>
        </w:rPr>
        <w:t>What types of flap designs are available and what is the appropriate time to use them?</w:t>
      </w:r>
    </w:p>
    <w:p w14:paraId="2AFE52D2" w14:textId="77777777" w:rsidR="000A014F" w:rsidRPr="000A014F" w:rsidRDefault="000A014F" w:rsidP="000A014F">
      <w:pPr>
        <w:numPr>
          <w:ilvl w:val="0"/>
          <w:numId w:val="9"/>
        </w:numPr>
        <w:spacing w:before="100" w:beforeAutospacing="1" w:after="100" w:afterAutospacing="1"/>
        <w:rPr>
          <w:rFonts w:eastAsia="Times New Roman"/>
          <w:sz w:val="24"/>
          <w:szCs w:val="24"/>
        </w:rPr>
      </w:pPr>
      <w:r w:rsidRPr="000A014F">
        <w:rPr>
          <w:rFonts w:eastAsia="Times New Roman"/>
          <w:sz w:val="24"/>
          <w:szCs w:val="24"/>
        </w:rPr>
        <w:t>What to have in the surgical armamentarium, and trying to minimize trauma to an extraction site</w:t>
      </w:r>
    </w:p>
    <w:p w14:paraId="79BC1202" w14:textId="77777777" w:rsidR="000A014F" w:rsidRPr="000A014F" w:rsidRDefault="000A014F" w:rsidP="000A014F">
      <w:pPr>
        <w:spacing w:before="100" w:beforeAutospacing="1" w:after="100" w:afterAutospacing="1"/>
        <w:rPr>
          <w:rFonts w:eastAsia="Times New Roman"/>
          <w:sz w:val="24"/>
          <w:szCs w:val="24"/>
        </w:rPr>
      </w:pPr>
      <w:r w:rsidRPr="000A014F">
        <w:rPr>
          <w:rFonts w:eastAsia="Times New Roman"/>
          <w:b/>
          <w:bCs/>
          <w:sz w:val="24"/>
          <w:szCs w:val="24"/>
        </w:rPr>
        <w:t> Hardev M. Singh DMD, MS</w:t>
      </w:r>
    </w:p>
    <w:p w14:paraId="3F0BE11F" w14:textId="77777777" w:rsidR="000A014F" w:rsidRPr="000A014F" w:rsidRDefault="000A014F" w:rsidP="000A014F">
      <w:pPr>
        <w:spacing w:before="100" w:beforeAutospacing="1" w:after="100" w:afterAutospacing="1"/>
        <w:rPr>
          <w:rFonts w:eastAsia="Times New Roman"/>
          <w:sz w:val="24"/>
          <w:szCs w:val="24"/>
        </w:rPr>
      </w:pPr>
    </w:p>
    <w:p w14:paraId="45C8289F" w14:textId="77777777" w:rsidR="000A014F" w:rsidRPr="000A014F" w:rsidRDefault="000A014F" w:rsidP="000A014F">
      <w:pPr>
        <w:spacing w:before="100" w:beforeAutospacing="1" w:after="100" w:afterAutospacing="1"/>
        <w:rPr>
          <w:rFonts w:eastAsia="Times New Roman"/>
          <w:sz w:val="24"/>
          <w:szCs w:val="24"/>
        </w:rPr>
      </w:pPr>
      <w:r w:rsidRPr="000A014F">
        <w:rPr>
          <w:rFonts w:eastAsia="Times New Roman"/>
          <w:sz w:val="24"/>
          <w:szCs w:val="24"/>
        </w:rPr>
        <w:t>Dr. Singh was awarded his dental degree from the University of Pittsburgh, School of Dental Medicine, while being a dental student he was awarded the Health Professions Scholarships Program (HPSP) from the United States Army. As a commissioned dental officer, he was awarded the Army Service Ribbon, Global War on Terrorism Service Medal, and the Army Commendation Medal. After serving the Army, Dr. Singh was an Associate Professor at Western University providing clinical dental care with a focus on complex exodontia and pre-prosthetic surgery.</w:t>
      </w:r>
    </w:p>
    <w:p w14:paraId="2ACB24BE" w14:textId="77777777" w:rsidR="000A014F" w:rsidRPr="000A014F" w:rsidRDefault="000A014F" w:rsidP="000A014F">
      <w:pPr>
        <w:spacing w:before="100" w:beforeAutospacing="1" w:after="100" w:afterAutospacing="1"/>
        <w:rPr>
          <w:rFonts w:eastAsia="Times New Roman"/>
          <w:sz w:val="24"/>
          <w:szCs w:val="24"/>
        </w:rPr>
      </w:pPr>
      <w:r w:rsidRPr="000A014F">
        <w:rPr>
          <w:rFonts w:eastAsia="Times New Roman"/>
          <w:sz w:val="24"/>
          <w:szCs w:val="24"/>
        </w:rPr>
        <w:t>While working in academia he was the owner of a dental practice and pursued in applying for a license in oral sedation and taking numerous advanced CE’s. However, his passion to continue to advance himself led him to become a Periodontic resident at the prestigious Loma Linda University with the focus on advanced periodontal surgery and implant therapy where he graduated as Chief Resident and received training from world famous professors. One of the components of his residency training was complex exodontia with various flap designs and preparing the extraction sites for possible immediate implants.</w:t>
      </w:r>
    </w:p>
    <w:p w14:paraId="4E4D63B7" w14:textId="77777777" w:rsidR="000A014F" w:rsidRPr="000A014F" w:rsidRDefault="000A014F" w:rsidP="000A014F">
      <w:pPr>
        <w:spacing w:before="100" w:beforeAutospacing="1" w:after="100" w:afterAutospacing="1"/>
        <w:rPr>
          <w:rFonts w:eastAsia="Times New Roman"/>
          <w:sz w:val="24"/>
          <w:szCs w:val="24"/>
        </w:rPr>
      </w:pPr>
      <w:r w:rsidRPr="000A014F">
        <w:rPr>
          <w:rFonts w:eastAsia="Times New Roman"/>
          <w:sz w:val="24"/>
          <w:szCs w:val="24"/>
        </w:rPr>
        <w:lastRenderedPageBreak/>
        <w:t>At this time, he is a Board-Certified travelling periodontist who works with various offices in providing periodontal therapy and implant treatment. Dr Singh is currently an adjunct faculty at Western University and has numerous publications while collaborating with other clinicians</w:t>
      </w:r>
    </w:p>
    <w:p w14:paraId="09F74364" w14:textId="77777777" w:rsidR="000A014F" w:rsidRDefault="000A014F" w:rsidP="006D6344">
      <w:pPr>
        <w:spacing w:before="100" w:beforeAutospacing="1" w:after="100" w:afterAutospacing="1"/>
        <w:rPr>
          <w:rFonts w:eastAsia="Times New Roman"/>
          <w:b/>
          <w:bCs/>
          <w:sz w:val="24"/>
          <w:szCs w:val="24"/>
        </w:rPr>
      </w:pPr>
    </w:p>
    <w:p w14:paraId="6DE119FC" w14:textId="77777777" w:rsidR="006B5A92" w:rsidRPr="006B5A92" w:rsidRDefault="006B5A92" w:rsidP="006B5A92">
      <w:pPr>
        <w:spacing w:before="100" w:beforeAutospacing="1" w:after="100" w:afterAutospacing="1"/>
        <w:rPr>
          <w:rFonts w:eastAsia="Times New Roman"/>
          <w:sz w:val="24"/>
          <w:szCs w:val="24"/>
        </w:rPr>
      </w:pPr>
    </w:p>
    <w:p w14:paraId="6FAEBD66" w14:textId="77777777" w:rsidR="006D6344" w:rsidRPr="006401C2" w:rsidRDefault="006D6344" w:rsidP="006D6344">
      <w:pPr>
        <w:jc w:val="center"/>
      </w:pPr>
      <w:r>
        <w:t>THIS EVENT IS SPONSO</w:t>
      </w:r>
      <w:r w:rsidR="000A014F">
        <w:t>RED BY PUNJABI DENTAL SOCIETY</w:t>
      </w:r>
    </w:p>
    <w:p w14:paraId="1DA4DEC7" w14:textId="77777777" w:rsidR="005E60B9" w:rsidRDefault="005E60B9" w:rsidP="006B5A92">
      <w:pPr>
        <w:spacing w:before="100" w:beforeAutospacing="1" w:after="100" w:afterAutospacing="1"/>
        <w:rPr>
          <w:rFonts w:eastAsia="Times New Roman"/>
          <w:b/>
          <w:bCs/>
          <w:sz w:val="24"/>
          <w:szCs w:val="24"/>
        </w:rPr>
      </w:pPr>
    </w:p>
    <w:sectPr w:rsidR="005E60B9" w:rsidSect="000572D2">
      <w:pgSz w:w="12240" w:h="15840"/>
      <w:pgMar w:top="900" w:right="1046" w:bottom="564" w:left="7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C05ED"/>
    <w:multiLevelType w:val="multilevel"/>
    <w:tmpl w:val="2226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D6F94"/>
    <w:multiLevelType w:val="multilevel"/>
    <w:tmpl w:val="8F7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60468"/>
    <w:multiLevelType w:val="multilevel"/>
    <w:tmpl w:val="9510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8065BD"/>
    <w:multiLevelType w:val="multilevel"/>
    <w:tmpl w:val="62801C64"/>
    <w:lvl w:ilvl="0">
      <w:numFmt w:val="bullet"/>
      <w:lvlText w:val="l"/>
      <w:lvlJc w:val="left"/>
      <w:pPr>
        <w:tabs>
          <w:tab w:val="left" w:pos="216"/>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EF7DA1"/>
    <w:multiLevelType w:val="multilevel"/>
    <w:tmpl w:val="6E42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FA43CC"/>
    <w:multiLevelType w:val="multilevel"/>
    <w:tmpl w:val="D61A1EE0"/>
    <w:lvl w:ilvl="0">
      <w:numFmt w:val="bullet"/>
      <w:lvlText w:val="l"/>
      <w:lvlJc w:val="left"/>
      <w:pPr>
        <w:tabs>
          <w:tab w:val="left" w:pos="396"/>
        </w:tabs>
      </w:pPr>
      <w:rPr>
        <w:rFonts w:ascii="Wingdings" w:eastAsia="Wingdings" w:hAnsi="Wingdings"/>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1D10F4"/>
    <w:multiLevelType w:val="hybridMultilevel"/>
    <w:tmpl w:val="1960E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5C4EE6"/>
    <w:multiLevelType w:val="hybridMultilevel"/>
    <w:tmpl w:val="B7560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8743605">
    <w:abstractNumId w:val="0"/>
  </w:num>
  <w:num w:numId="2" w16cid:durableId="433935919">
    <w:abstractNumId w:val="4"/>
  </w:num>
  <w:num w:numId="3" w16cid:durableId="843396658">
    <w:abstractNumId w:val="6"/>
  </w:num>
  <w:num w:numId="4" w16cid:durableId="1267541967">
    <w:abstractNumId w:val="5"/>
  </w:num>
  <w:num w:numId="5" w16cid:durableId="198905304">
    <w:abstractNumId w:val="2"/>
  </w:num>
  <w:num w:numId="6" w16cid:durableId="1368800892">
    <w:abstractNumId w:val="3"/>
  </w:num>
  <w:num w:numId="7" w16cid:durableId="251209750">
    <w:abstractNumId w:val="7"/>
  </w:num>
  <w:num w:numId="8" w16cid:durableId="670523636">
    <w:abstractNumId w:val="8"/>
  </w:num>
  <w:num w:numId="9" w16cid:durableId="582108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2"/>
    <w:compatSetting w:name="useWord2013TrackBottomHyphenation" w:uri="http://schemas.microsoft.com/office/word" w:val="1"/>
  </w:compat>
  <w:rsids>
    <w:rsidRoot w:val="000572D2"/>
    <w:rsid w:val="00036964"/>
    <w:rsid w:val="00037D58"/>
    <w:rsid w:val="000572D2"/>
    <w:rsid w:val="000807BF"/>
    <w:rsid w:val="0009603F"/>
    <w:rsid w:val="000A014F"/>
    <w:rsid w:val="000B153C"/>
    <w:rsid w:val="000C7045"/>
    <w:rsid w:val="00111853"/>
    <w:rsid w:val="001D4582"/>
    <w:rsid w:val="001D4AFD"/>
    <w:rsid w:val="001E7EF9"/>
    <w:rsid w:val="00207851"/>
    <w:rsid w:val="00250AAE"/>
    <w:rsid w:val="002F552D"/>
    <w:rsid w:val="0036723E"/>
    <w:rsid w:val="00373AA0"/>
    <w:rsid w:val="003C3CF2"/>
    <w:rsid w:val="003D52A5"/>
    <w:rsid w:val="003F5AFF"/>
    <w:rsid w:val="003F5EA8"/>
    <w:rsid w:val="00401396"/>
    <w:rsid w:val="00474CAF"/>
    <w:rsid w:val="00527431"/>
    <w:rsid w:val="0054485A"/>
    <w:rsid w:val="00596741"/>
    <w:rsid w:val="005A780A"/>
    <w:rsid w:val="005B2E6B"/>
    <w:rsid w:val="005D26C4"/>
    <w:rsid w:val="005E60B9"/>
    <w:rsid w:val="006214B6"/>
    <w:rsid w:val="00630D53"/>
    <w:rsid w:val="006316A6"/>
    <w:rsid w:val="00641627"/>
    <w:rsid w:val="00641D03"/>
    <w:rsid w:val="006B5A92"/>
    <w:rsid w:val="006D6344"/>
    <w:rsid w:val="006F7013"/>
    <w:rsid w:val="0078527D"/>
    <w:rsid w:val="007C4562"/>
    <w:rsid w:val="007C54E0"/>
    <w:rsid w:val="008169CB"/>
    <w:rsid w:val="0085642A"/>
    <w:rsid w:val="00927BE5"/>
    <w:rsid w:val="0094739E"/>
    <w:rsid w:val="00A16261"/>
    <w:rsid w:val="00A43263"/>
    <w:rsid w:val="00A53001"/>
    <w:rsid w:val="00A72000"/>
    <w:rsid w:val="00AB53ED"/>
    <w:rsid w:val="00AC14D9"/>
    <w:rsid w:val="00AD0444"/>
    <w:rsid w:val="00AF3FAD"/>
    <w:rsid w:val="00B175D4"/>
    <w:rsid w:val="00B17CCB"/>
    <w:rsid w:val="00B56971"/>
    <w:rsid w:val="00B725D4"/>
    <w:rsid w:val="00BE68E5"/>
    <w:rsid w:val="00BF0825"/>
    <w:rsid w:val="00BF13DF"/>
    <w:rsid w:val="00C54706"/>
    <w:rsid w:val="00CE145D"/>
    <w:rsid w:val="00D64E3E"/>
    <w:rsid w:val="00D73CAB"/>
    <w:rsid w:val="00D81C6C"/>
    <w:rsid w:val="00DD3F1A"/>
    <w:rsid w:val="00DE2A75"/>
    <w:rsid w:val="00EA4E67"/>
    <w:rsid w:val="00EA63E7"/>
    <w:rsid w:val="00F8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112099F"/>
  <w15:docId w15:val="{3F982678-648A-4D1D-ACC9-A5B7A327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8409495233default">
    <w:name w:val="yiv8409495233default"/>
    <w:basedOn w:val="Normal"/>
    <w:rsid w:val="000B153C"/>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6B5A92"/>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6B5A92"/>
    <w:rPr>
      <w:b/>
      <w:bCs/>
    </w:rPr>
  </w:style>
  <w:style w:type="paragraph" w:customStyle="1" w:styleId="bg-secondary">
    <w:name w:val="bg-secondary"/>
    <w:basedOn w:val="Normal"/>
    <w:rsid w:val="006B5A92"/>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6D6344"/>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531">
      <w:bodyDiv w:val="1"/>
      <w:marLeft w:val="0"/>
      <w:marRight w:val="0"/>
      <w:marTop w:val="0"/>
      <w:marBottom w:val="0"/>
      <w:divBdr>
        <w:top w:val="none" w:sz="0" w:space="0" w:color="auto"/>
        <w:left w:val="none" w:sz="0" w:space="0" w:color="auto"/>
        <w:bottom w:val="none" w:sz="0" w:space="0" w:color="auto"/>
        <w:right w:val="none" w:sz="0" w:space="0" w:color="auto"/>
      </w:divBdr>
    </w:div>
    <w:div w:id="914361901">
      <w:bodyDiv w:val="1"/>
      <w:marLeft w:val="0"/>
      <w:marRight w:val="0"/>
      <w:marTop w:val="0"/>
      <w:marBottom w:val="0"/>
      <w:divBdr>
        <w:top w:val="none" w:sz="0" w:space="0" w:color="auto"/>
        <w:left w:val="none" w:sz="0" w:space="0" w:color="auto"/>
        <w:bottom w:val="none" w:sz="0" w:space="0" w:color="auto"/>
        <w:right w:val="none" w:sz="0" w:space="0" w:color="auto"/>
      </w:divBdr>
    </w:div>
    <w:div w:id="1100612330">
      <w:bodyDiv w:val="1"/>
      <w:marLeft w:val="0"/>
      <w:marRight w:val="0"/>
      <w:marTop w:val="0"/>
      <w:marBottom w:val="0"/>
      <w:divBdr>
        <w:top w:val="none" w:sz="0" w:space="0" w:color="auto"/>
        <w:left w:val="none" w:sz="0" w:space="0" w:color="auto"/>
        <w:bottom w:val="none" w:sz="0" w:space="0" w:color="auto"/>
        <w:right w:val="none" w:sz="0" w:space="0" w:color="auto"/>
      </w:divBdr>
      <w:divsChild>
        <w:div w:id="421798388">
          <w:marLeft w:val="0"/>
          <w:marRight w:val="0"/>
          <w:marTop w:val="0"/>
          <w:marBottom w:val="0"/>
          <w:divBdr>
            <w:top w:val="none" w:sz="0" w:space="0" w:color="auto"/>
            <w:left w:val="none" w:sz="0" w:space="0" w:color="auto"/>
            <w:bottom w:val="none" w:sz="0" w:space="0" w:color="auto"/>
            <w:right w:val="none" w:sz="0" w:space="0" w:color="auto"/>
          </w:divBdr>
        </w:div>
      </w:divsChild>
    </w:div>
    <w:div w:id="1330331827">
      <w:bodyDiv w:val="1"/>
      <w:marLeft w:val="0"/>
      <w:marRight w:val="0"/>
      <w:marTop w:val="0"/>
      <w:marBottom w:val="0"/>
      <w:divBdr>
        <w:top w:val="none" w:sz="0" w:space="0" w:color="auto"/>
        <w:left w:val="none" w:sz="0" w:space="0" w:color="auto"/>
        <w:bottom w:val="none" w:sz="0" w:space="0" w:color="auto"/>
        <w:right w:val="none" w:sz="0" w:space="0" w:color="auto"/>
      </w:divBdr>
    </w:div>
    <w:div w:id="2145656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23350-6C46-47AA-95B9-625D8D93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Daisy Orozco</cp:lastModifiedBy>
  <cp:revision>2</cp:revision>
  <dcterms:created xsi:type="dcterms:W3CDTF">2024-12-18T17:50:00Z</dcterms:created>
  <dcterms:modified xsi:type="dcterms:W3CDTF">2024-12-18T17:50:00Z</dcterms:modified>
</cp:coreProperties>
</file>